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A2019" w14:textId="77777777" w:rsidR="00003896" w:rsidRPr="00415774" w:rsidRDefault="00003896" w:rsidP="00003896">
      <w:pPr>
        <w:spacing w:after="0" w:line="360" w:lineRule="auto"/>
        <w:jc w:val="right"/>
        <w:rPr>
          <w:rFonts w:cstheme="minorHAnsi"/>
          <w:b/>
          <w:sz w:val="20"/>
        </w:rPr>
      </w:pPr>
      <w:r w:rsidRPr="00415774">
        <w:rPr>
          <w:rFonts w:cstheme="minorHAnsi"/>
          <w:b/>
          <w:sz w:val="20"/>
        </w:rPr>
        <w:t>Załącznik nr 7b</w:t>
      </w:r>
    </w:p>
    <w:p w14:paraId="2AEE2C8F" w14:textId="77777777" w:rsidR="00003896" w:rsidRPr="00415774" w:rsidRDefault="00003896" w:rsidP="00003896">
      <w:pPr>
        <w:spacing w:after="0" w:line="360" w:lineRule="auto"/>
        <w:jc w:val="right"/>
        <w:rPr>
          <w:rFonts w:cstheme="minorHAnsi"/>
          <w:sz w:val="20"/>
        </w:rPr>
      </w:pPr>
      <w:r w:rsidRPr="0041577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415774">
        <w:rPr>
          <w:rFonts w:cstheme="minorHAnsi"/>
          <w:sz w:val="20"/>
        </w:rPr>
        <w:t>kapitału polskiej wsi” w ramach programu „Regionalna Inicjatywa Doskonałości” 2024–2027</w:t>
      </w:r>
    </w:p>
    <w:p w14:paraId="0E303CC0" w14:textId="77777777" w:rsidR="00003896" w:rsidRPr="00415774" w:rsidRDefault="00003896" w:rsidP="00003896">
      <w:pPr>
        <w:spacing w:after="0" w:line="360" w:lineRule="auto"/>
        <w:jc w:val="both"/>
        <w:rPr>
          <w:rFonts w:cstheme="minorHAnsi"/>
        </w:rPr>
      </w:pPr>
    </w:p>
    <w:p w14:paraId="6B973A35" w14:textId="77777777" w:rsidR="00003896" w:rsidRPr="00415774" w:rsidRDefault="00003896" w:rsidP="00003896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415774">
        <w:rPr>
          <w:rFonts w:cstheme="minorHAnsi"/>
          <w:b/>
          <w:sz w:val="28"/>
          <w:szCs w:val="28"/>
        </w:rPr>
        <w:t>KARTA OCENY MERYTORYCZNEJ WNIOSKU</w:t>
      </w:r>
    </w:p>
    <w:p w14:paraId="23A106C1" w14:textId="77777777" w:rsidR="00003896" w:rsidRPr="00415774" w:rsidRDefault="00003896" w:rsidP="00003896">
      <w:pPr>
        <w:spacing w:after="0" w:line="360" w:lineRule="auto"/>
        <w:jc w:val="center"/>
        <w:rPr>
          <w:rFonts w:cstheme="minorHAnsi"/>
          <w:b/>
        </w:rPr>
      </w:pPr>
      <w:r w:rsidRPr="00415774">
        <w:rPr>
          <w:rFonts w:cstheme="minorHAnsi"/>
          <w:b/>
        </w:rPr>
        <w:t>do działania 2.5 pt. „Zatrudnianie ekspertów wewnętrznych i zewnętrznych”</w:t>
      </w:r>
    </w:p>
    <w:p w14:paraId="738CEB8F" w14:textId="77777777" w:rsidR="00003896" w:rsidRPr="00415774" w:rsidRDefault="00003896" w:rsidP="00003896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3896" w:rsidRPr="00415774" w14:paraId="27D8E7D9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0035B7CD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003896" w:rsidRPr="00415774" w14:paraId="14F581DB" w14:textId="77777777" w:rsidTr="0084384E">
        <w:trPr>
          <w:trHeight w:val="690"/>
        </w:trPr>
        <w:tc>
          <w:tcPr>
            <w:tcW w:w="10060" w:type="dxa"/>
          </w:tcPr>
          <w:p w14:paraId="47434866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B3D4DBD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9DC3FF2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18E2386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9836E8D" w14:textId="77777777" w:rsidR="00003896" w:rsidRPr="00415774" w:rsidRDefault="00003896" w:rsidP="00003896">
      <w:pPr>
        <w:spacing w:after="0" w:line="276" w:lineRule="auto"/>
        <w:rPr>
          <w:rFonts w:cstheme="minorHAnsi"/>
          <w:b/>
        </w:rPr>
      </w:pPr>
    </w:p>
    <w:p w14:paraId="3234CF58" w14:textId="77777777" w:rsidR="00003896" w:rsidRPr="00415774" w:rsidRDefault="00003896" w:rsidP="00003896">
      <w:pPr>
        <w:spacing w:after="0" w:line="276" w:lineRule="auto"/>
        <w:rPr>
          <w:rFonts w:cstheme="minorHAnsi"/>
        </w:rPr>
      </w:pPr>
      <w:r w:rsidRPr="00415774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415774">
        <w:rPr>
          <w:rFonts w:cstheme="minorHAnsi"/>
        </w:rPr>
        <w:t xml:space="preserve"> 1, 2, 3, 5.</w:t>
      </w:r>
    </w:p>
    <w:p w14:paraId="2F033EAF" w14:textId="77777777" w:rsidR="00003896" w:rsidRPr="00415774" w:rsidRDefault="00003896" w:rsidP="0000389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3896" w:rsidRPr="00415774" w14:paraId="519575AB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2A887FA4" w14:textId="77777777" w:rsidR="00003896" w:rsidRPr="00415774" w:rsidRDefault="00003896" w:rsidP="0000389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>Wartość merytoryczna zadania zgodnie z założonymi celami uzasadniającymi zatrudnienie eksperta</w:t>
            </w:r>
          </w:p>
        </w:tc>
      </w:tr>
      <w:tr w:rsidR="00003896" w:rsidRPr="00415774" w14:paraId="17FFEE77" w14:textId="77777777" w:rsidTr="0084384E">
        <w:trPr>
          <w:trHeight w:val="690"/>
        </w:trPr>
        <w:tc>
          <w:tcPr>
            <w:tcW w:w="10060" w:type="dxa"/>
          </w:tcPr>
          <w:p w14:paraId="6DCFF8B6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E8544EB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9B1CD4E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51DEC52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06C1BA1" w14:textId="77777777" w:rsidR="00003896" w:rsidRPr="00415774" w:rsidRDefault="00003896" w:rsidP="00003896">
      <w:pPr>
        <w:spacing w:after="0" w:line="276" w:lineRule="auto"/>
        <w:jc w:val="right"/>
        <w:rPr>
          <w:rFonts w:cstheme="minorHAnsi"/>
        </w:rPr>
      </w:pPr>
      <w:r w:rsidRPr="00415774">
        <w:rPr>
          <w:rFonts w:cstheme="minorHAnsi"/>
        </w:rPr>
        <w:t>doskonałość naukowa – 50% wagi, maks. 5</w:t>
      </w:r>
      <w:r>
        <w:rPr>
          <w:rFonts w:cstheme="minorHAnsi"/>
        </w:rPr>
        <w:t xml:space="preserve"> pkt</w:t>
      </w:r>
    </w:p>
    <w:p w14:paraId="5E6CC581" w14:textId="77777777" w:rsidR="00003896" w:rsidRPr="00415774" w:rsidRDefault="00003896" w:rsidP="0000389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3896" w:rsidRPr="00415774" w14:paraId="2B868B68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0DE1D3C9" w14:textId="77777777" w:rsidR="00003896" w:rsidRPr="00415774" w:rsidRDefault="00003896" w:rsidP="0000389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>Adekwatność planowanych kosztów do celów zrealizowanych w pkt 1</w:t>
            </w:r>
          </w:p>
        </w:tc>
      </w:tr>
      <w:tr w:rsidR="00003896" w:rsidRPr="00415774" w14:paraId="54DE2A38" w14:textId="77777777" w:rsidTr="0084384E">
        <w:trPr>
          <w:trHeight w:val="690"/>
        </w:trPr>
        <w:tc>
          <w:tcPr>
            <w:tcW w:w="10060" w:type="dxa"/>
          </w:tcPr>
          <w:p w14:paraId="639ECFE6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E9A9075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6AA4B38A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B88A992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A067A90" w14:textId="77777777" w:rsidR="00003896" w:rsidRPr="00415774" w:rsidRDefault="00003896" w:rsidP="00003896">
      <w:pPr>
        <w:spacing w:after="0" w:line="276" w:lineRule="auto"/>
        <w:jc w:val="right"/>
        <w:rPr>
          <w:rFonts w:cstheme="minorHAnsi"/>
        </w:rPr>
      </w:pPr>
      <w:r w:rsidRPr="00415774">
        <w:rPr>
          <w:rFonts w:cstheme="minorHAnsi"/>
        </w:rPr>
        <w:t>adekwatność kosztów do celów – 20% wagi, maks. 2</w:t>
      </w:r>
      <w:r>
        <w:rPr>
          <w:rFonts w:cstheme="minorHAnsi"/>
        </w:rPr>
        <w:t xml:space="preserve"> pkt</w:t>
      </w:r>
    </w:p>
    <w:p w14:paraId="1598C673" w14:textId="77777777" w:rsidR="00003896" w:rsidRPr="00415774" w:rsidRDefault="00003896" w:rsidP="0000389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3896" w:rsidRPr="00415774" w14:paraId="5FD3F54F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2101DEFB" w14:textId="77777777" w:rsidR="00003896" w:rsidRPr="00415774" w:rsidRDefault="00003896" w:rsidP="0000389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415774">
              <w:rPr>
                <w:rFonts w:cstheme="minorHAnsi"/>
              </w:rPr>
              <w:t>Ocena możliwości uzyskania mierzalnych efektów zadania dzięki wsparciu eksperta</w:t>
            </w:r>
          </w:p>
        </w:tc>
      </w:tr>
      <w:tr w:rsidR="00003896" w:rsidRPr="00415774" w14:paraId="3668B726" w14:textId="77777777" w:rsidTr="0084384E">
        <w:trPr>
          <w:trHeight w:val="690"/>
        </w:trPr>
        <w:tc>
          <w:tcPr>
            <w:tcW w:w="10060" w:type="dxa"/>
          </w:tcPr>
          <w:p w14:paraId="6176C564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47F8A89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BF27140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EEF8908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A46EBF8" w14:textId="77777777" w:rsidR="00003896" w:rsidRPr="00415774" w:rsidRDefault="00003896" w:rsidP="00003896">
      <w:pPr>
        <w:spacing w:after="0" w:line="276" w:lineRule="auto"/>
        <w:jc w:val="right"/>
        <w:rPr>
          <w:rFonts w:cstheme="minorHAnsi"/>
        </w:rPr>
      </w:pPr>
      <w:r w:rsidRPr="00415774">
        <w:rPr>
          <w:rFonts w:cstheme="minorHAnsi"/>
        </w:rPr>
        <w:t>wpływ zadania na rozwój potencjału pracownika – 30% wagi, maks. 3</w:t>
      </w:r>
      <w:r>
        <w:rPr>
          <w:rFonts w:cstheme="minorHAnsi"/>
        </w:rPr>
        <w:t xml:space="preserve"> pkt</w:t>
      </w:r>
    </w:p>
    <w:p w14:paraId="3DD767A7" w14:textId="77777777" w:rsidR="00003896" w:rsidRPr="00415774" w:rsidRDefault="00003896" w:rsidP="0000389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003896" w:rsidRPr="00415774" w14:paraId="24EF3D11" w14:textId="77777777" w:rsidTr="0084384E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BB0545A" w14:textId="77777777" w:rsidR="00003896" w:rsidRPr="00415774" w:rsidRDefault="00003896" w:rsidP="0000389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6A0BCA4" w14:textId="77777777" w:rsidR="00003896" w:rsidRPr="00415774" w:rsidRDefault="00003896" w:rsidP="0084384E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5F719F0A" w14:textId="77777777" w:rsidR="00003896" w:rsidRPr="0041565C" w:rsidRDefault="00003896" w:rsidP="008438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max. 10 punktów, próg akceptacji wniosku: 7 pkt</w:t>
            </w:r>
          </w:p>
        </w:tc>
      </w:tr>
    </w:tbl>
    <w:p w14:paraId="09068760" w14:textId="77777777" w:rsidR="00003896" w:rsidRPr="00415774" w:rsidRDefault="00003896" w:rsidP="0000389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3896" w:rsidRPr="00415774" w14:paraId="1B7E9A2B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5A842B51" w14:textId="77777777" w:rsidR="00003896" w:rsidRPr="00415774" w:rsidRDefault="00003896" w:rsidP="0000389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415774">
              <w:rPr>
                <w:rFonts w:cstheme="minorHAnsi"/>
              </w:rPr>
              <w:lastRenderedPageBreak/>
              <w:t xml:space="preserve">Rekomendacja </w:t>
            </w:r>
            <w:r>
              <w:rPr>
                <w:rFonts w:cstheme="minorHAnsi"/>
              </w:rPr>
              <w:t>k</w:t>
            </w:r>
            <w:r w:rsidRPr="00415774">
              <w:rPr>
                <w:rFonts w:cstheme="minorHAnsi"/>
              </w:rPr>
              <w:t>omisji</w:t>
            </w:r>
          </w:p>
        </w:tc>
      </w:tr>
      <w:tr w:rsidR="00003896" w:rsidRPr="00415774" w14:paraId="5B5D3E93" w14:textId="77777777" w:rsidTr="0084384E">
        <w:trPr>
          <w:trHeight w:val="690"/>
        </w:trPr>
        <w:tc>
          <w:tcPr>
            <w:tcW w:w="10060" w:type="dxa"/>
          </w:tcPr>
          <w:p w14:paraId="62ED31FF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0A3DD53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696EA340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479AFE1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3368690" w14:textId="77777777" w:rsidR="00003896" w:rsidRPr="00415774" w:rsidRDefault="00003896" w:rsidP="0000389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003896" w:rsidRPr="00415774" w14:paraId="6CAB1280" w14:textId="77777777" w:rsidTr="0084384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D51122" w14:textId="77777777" w:rsidR="00003896" w:rsidRPr="00415774" w:rsidRDefault="00003896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415774">
              <w:rPr>
                <w:rFonts w:cstheme="minorHAnsi"/>
              </w:rPr>
              <w:t>omisji k</w:t>
            </w:r>
            <w:r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F48D9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9AA4A4" w14:textId="77777777" w:rsidR="00003896" w:rsidRPr="00415774" w:rsidRDefault="00003896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415774">
              <w:rPr>
                <w:rFonts w:cstheme="minorHAnsi"/>
              </w:rPr>
              <w:t>ierownika projektu</w:t>
            </w:r>
          </w:p>
        </w:tc>
      </w:tr>
      <w:tr w:rsidR="00003896" w:rsidRPr="00415774" w14:paraId="543207D6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9F19A0E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FF81B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2DCE08BD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03896" w:rsidRPr="00415774" w14:paraId="73485DD6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E637A08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D3DD9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4AAFD5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03896" w:rsidRPr="00415774" w14:paraId="1C485EFC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A44C451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C2EB7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913C5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03896" w:rsidRPr="00415774" w14:paraId="0ABD92A3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F70AB09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E48AB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C169E23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03896" w:rsidRPr="00415774" w14:paraId="7F6189B8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5AF3CAD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77AEF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F4049A" w14:textId="77777777" w:rsidR="00003896" w:rsidRPr="00415774" w:rsidRDefault="0000389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BED48C2" w14:textId="77777777" w:rsidR="00003896" w:rsidRPr="00415774" w:rsidRDefault="00003896" w:rsidP="00003896">
      <w:pPr>
        <w:spacing w:after="0" w:line="276" w:lineRule="auto"/>
        <w:rPr>
          <w:rFonts w:cstheme="minorHAnsi"/>
        </w:rPr>
      </w:pPr>
    </w:p>
    <w:p w14:paraId="390D307D" w14:textId="77777777" w:rsidR="00003896" w:rsidRPr="00415774" w:rsidRDefault="00003896" w:rsidP="00003896">
      <w:pPr>
        <w:spacing w:after="0" w:line="360" w:lineRule="auto"/>
        <w:rPr>
          <w:rFonts w:cstheme="minorHAnsi"/>
        </w:rPr>
      </w:pPr>
    </w:p>
    <w:p w14:paraId="2A7227F6" w14:textId="16C00291" w:rsidR="00E129D6" w:rsidRPr="00003896" w:rsidRDefault="00E129D6" w:rsidP="00003896">
      <w:bookmarkStart w:id="0" w:name="_GoBack"/>
      <w:bookmarkEnd w:id="0"/>
    </w:p>
    <w:sectPr w:rsidR="00E129D6" w:rsidRPr="00003896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0405" w14:textId="77777777" w:rsidR="00E6625E" w:rsidRDefault="00E6625E" w:rsidP="00C1537C">
      <w:pPr>
        <w:spacing w:after="0" w:line="240" w:lineRule="auto"/>
      </w:pPr>
      <w:r>
        <w:separator/>
      </w:r>
    </w:p>
  </w:endnote>
  <w:endnote w:type="continuationSeparator" w:id="0">
    <w:p w14:paraId="64B15647" w14:textId="77777777" w:rsidR="00E6625E" w:rsidRDefault="00E6625E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EndPr/>
    <w:sdtContent>
      <w:p w14:paraId="36CF6922" w14:textId="057E6288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96">
          <w:rPr>
            <w:noProof/>
          </w:rPr>
          <w:t>2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EBC7" w14:textId="77777777" w:rsidR="00E6625E" w:rsidRDefault="00E6625E" w:rsidP="00C1537C">
      <w:pPr>
        <w:spacing w:after="0" w:line="240" w:lineRule="auto"/>
      </w:pPr>
      <w:r>
        <w:separator/>
      </w:r>
    </w:p>
  </w:footnote>
  <w:footnote w:type="continuationSeparator" w:id="0">
    <w:p w14:paraId="241F2729" w14:textId="77777777" w:rsidR="00E6625E" w:rsidRDefault="00E6625E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07F4A"/>
    <w:multiLevelType w:val="hybridMultilevel"/>
    <w:tmpl w:val="2A6A86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41"/>
  </w:num>
  <w:num w:numId="6">
    <w:abstractNumId w:val="3"/>
  </w:num>
  <w:num w:numId="7">
    <w:abstractNumId w:val="35"/>
  </w:num>
  <w:num w:numId="8">
    <w:abstractNumId w:val="9"/>
  </w:num>
  <w:num w:numId="9">
    <w:abstractNumId w:val="7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30"/>
  </w:num>
  <w:num w:numId="15">
    <w:abstractNumId w:val="42"/>
  </w:num>
  <w:num w:numId="16">
    <w:abstractNumId w:val="33"/>
  </w:num>
  <w:num w:numId="17">
    <w:abstractNumId w:val="27"/>
  </w:num>
  <w:num w:numId="18">
    <w:abstractNumId w:val="48"/>
  </w:num>
  <w:num w:numId="19">
    <w:abstractNumId w:val="15"/>
  </w:num>
  <w:num w:numId="20">
    <w:abstractNumId w:val="20"/>
  </w:num>
  <w:num w:numId="21">
    <w:abstractNumId w:val="36"/>
  </w:num>
  <w:num w:numId="22">
    <w:abstractNumId w:val="10"/>
  </w:num>
  <w:num w:numId="23">
    <w:abstractNumId w:val="49"/>
  </w:num>
  <w:num w:numId="24">
    <w:abstractNumId w:val="29"/>
  </w:num>
  <w:num w:numId="25">
    <w:abstractNumId w:val="21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1"/>
  </w:num>
  <w:num w:numId="33">
    <w:abstractNumId w:val="26"/>
  </w:num>
  <w:num w:numId="34">
    <w:abstractNumId w:val="32"/>
  </w:num>
  <w:num w:numId="35">
    <w:abstractNumId w:val="37"/>
  </w:num>
  <w:num w:numId="36">
    <w:abstractNumId w:val="4"/>
  </w:num>
  <w:num w:numId="37">
    <w:abstractNumId w:val="44"/>
  </w:num>
  <w:num w:numId="38">
    <w:abstractNumId w:val="13"/>
  </w:num>
  <w:num w:numId="39">
    <w:abstractNumId w:val="47"/>
  </w:num>
  <w:num w:numId="40">
    <w:abstractNumId w:val="24"/>
  </w:num>
  <w:num w:numId="41">
    <w:abstractNumId w:val="34"/>
  </w:num>
  <w:num w:numId="42">
    <w:abstractNumId w:val="5"/>
  </w:num>
  <w:num w:numId="43">
    <w:abstractNumId w:val="22"/>
  </w:num>
  <w:num w:numId="44">
    <w:abstractNumId w:val="38"/>
  </w:num>
  <w:num w:numId="45">
    <w:abstractNumId w:val="45"/>
  </w:num>
  <w:num w:numId="46">
    <w:abstractNumId w:val="43"/>
  </w:num>
  <w:num w:numId="47">
    <w:abstractNumId w:val="16"/>
  </w:num>
  <w:num w:numId="48">
    <w:abstractNumId w:val="28"/>
  </w:num>
  <w:num w:numId="49">
    <w:abstractNumId w:val="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3896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57BE1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C6B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920EC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129D6"/>
    <w:rsid w:val="00E15747"/>
    <w:rsid w:val="00E429DC"/>
    <w:rsid w:val="00E615AF"/>
    <w:rsid w:val="00E6625E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A32FB"/>
    <w:rsid w:val="00FC2D23"/>
    <w:rsid w:val="00FD00B8"/>
    <w:rsid w:val="00FE107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96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8D77-E1A7-4846-B7F9-5FB1CF5879D1}">
  <ds:schemaRefs>
    <ds:schemaRef ds:uri="ac3a0efc-bb89-4ed5-b521-f2918fc05cdf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04D34-ECEA-4411-9344-7090C230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2024-03-11T09:30:00Z</dcterms:created>
  <dcterms:modified xsi:type="dcterms:W3CDTF">2024-03-11T09:31:00Z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